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65F33" w14:textId="77777777" w:rsidR="00332B9E" w:rsidRDefault="00000000">
      <w:pPr>
        <w:jc w:val="center"/>
      </w:pPr>
      <w:r>
        <w:t>בס"ד</w:t>
      </w:r>
    </w:p>
    <w:p w14:paraId="1D2EDADB" w14:textId="77777777" w:rsidR="00332B9E" w:rsidRDefault="00000000">
      <w:r>
        <w:rPr>
          <w:noProof/>
        </w:rPr>
        <w:drawing>
          <wp:inline distT="0" distB="0" distL="0" distR="0" wp14:anchorId="24918A79" wp14:editId="7E7A02F8">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15</w:t>
      </w:r>
    </w:p>
    <w:p w14:paraId="658069E0" w14:textId="390F8C99" w:rsidR="00332B9E" w:rsidRDefault="00000000" w:rsidP="00123A81">
      <w:r>
        <w:rPr>
          <w:b/>
          <w:sz w:val="36"/>
        </w:rPr>
        <w:t xml:space="preserve">נֶאֱמָנוּת – </w:t>
      </w:r>
      <w:proofErr w:type="spellStart"/>
      <w:r>
        <w:rPr>
          <w:b/>
          <w:sz w:val="36"/>
        </w:rPr>
        <w:t>Ne’emanus</w:t>
      </w:r>
      <w:proofErr w:type="spellEnd"/>
      <w:r>
        <w:rPr>
          <w:b/>
          <w:sz w:val="36"/>
        </w:rPr>
        <w:t xml:space="preserve"> (Faithfulness, trustworthiness)</w:t>
      </w:r>
      <w:r w:rsidR="00123A81">
        <w:rPr>
          <w:sz w:val="20"/>
        </w:rPr>
        <w:t xml:space="preserve"> </w:t>
      </w:r>
      <w:r>
        <w:rPr>
          <w:sz w:val="20"/>
        </w:rPr>
        <w:br/>
        <w:t xml:space="preserve">Opposite: </w:t>
      </w:r>
      <w:proofErr w:type="spellStart"/>
      <w:r>
        <w:rPr>
          <w:sz w:val="20"/>
        </w:rPr>
        <w:t>הֲפַכְפ</w:t>
      </w:r>
      <w:proofErr w:type="spellEnd"/>
      <w:r>
        <w:rPr>
          <w:sz w:val="20"/>
        </w:rPr>
        <w:t>ַּךְ – Hafachpach (instability, inconsistency).</w:t>
      </w:r>
    </w:p>
    <w:p w14:paraId="0A6AAA38" w14:textId="77777777" w:rsidR="00332B9E" w:rsidRDefault="00000000">
      <w:pPr>
        <w:pStyle w:val="Heading2"/>
      </w:pPr>
      <w:r>
        <w:t>Case 1: The Library Book</w:t>
      </w:r>
    </w:p>
    <w:p w14:paraId="55D6DBDF" w14:textId="77777777" w:rsidR="007D4301" w:rsidRPr="007D4301" w:rsidRDefault="007D4301" w:rsidP="007D4301">
      <w:r w:rsidRPr="007D4301">
        <w:t xml:space="preserve">“Remember, boys, if you borrow a </w:t>
      </w:r>
      <w:proofErr w:type="spellStart"/>
      <w:r w:rsidRPr="007D4301">
        <w:t>sefer</w:t>
      </w:r>
      <w:proofErr w:type="spellEnd"/>
      <w:r w:rsidRPr="007D4301">
        <w:t xml:space="preserve"> from the class library, it must be back the next day,” Rebbi reminded. Yisrael nodded as he took home a </w:t>
      </w:r>
      <w:proofErr w:type="spellStart"/>
      <w:r w:rsidRPr="007D4301">
        <w:t>Mishnayos</w:t>
      </w:r>
      <w:proofErr w:type="spellEnd"/>
      <w:r w:rsidRPr="007D4301">
        <w:t>.</w:t>
      </w:r>
    </w:p>
    <w:p w14:paraId="2EBDD580" w14:textId="77777777" w:rsidR="007D4301" w:rsidRPr="007D4301" w:rsidRDefault="007D4301" w:rsidP="007D4301">
      <w:r w:rsidRPr="007D4301">
        <w:t xml:space="preserve">The next morning, he froze — the </w:t>
      </w:r>
      <w:proofErr w:type="spellStart"/>
      <w:r w:rsidRPr="007D4301">
        <w:t>sefer</w:t>
      </w:r>
      <w:proofErr w:type="spellEnd"/>
      <w:r w:rsidRPr="007D4301">
        <w:t xml:space="preserve"> was still on his desk at home! </w:t>
      </w:r>
      <w:r w:rsidRPr="007D4301">
        <w:rPr>
          <w:i/>
          <w:iCs/>
        </w:rPr>
        <w:t>Oy, I promised Rebbi I’d return it today.</w:t>
      </w:r>
      <w:r w:rsidRPr="007D4301">
        <w:t xml:space="preserve"> If he didn’t, another boy couldn’t use it. </w:t>
      </w:r>
      <w:proofErr w:type="spellStart"/>
      <w:r w:rsidRPr="007D4301">
        <w:t>Ne’emanus</w:t>
      </w:r>
      <w:proofErr w:type="spellEnd"/>
      <w:r w:rsidRPr="007D4301">
        <w:t xml:space="preserve"> means keeping your word, even when it’s hard or inconvenient. Yisrael had to decide: should he go back for it, or just hope no one noticed?</w:t>
      </w:r>
    </w:p>
    <w:p w14:paraId="34B2BB09" w14:textId="77777777" w:rsidR="00332B9E" w:rsidRDefault="00000000">
      <w:r>
        <w:t>Solve it: What should Yisrael do?</w:t>
      </w:r>
    </w:p>
    <w:p w14:paraId="47BE19A4" w14:textId="77777777" w:rsidR="00332B9E" w:rsidRDefault="00000000">
      <w:pPr>
        <w:pStyle w:val="ListBullet"/>
      </w:pPr>
      <w:r>
        <w:t>A) Tell Rebbi honestly that he forgot it and bring it the next day. (⚠️ Okay – At least he admits the truth, but it shows a lack of consistency.)</w:t>
      </w:r>
    </w:p>
    <w:p w14:paraId="62EA8C75" w14:textId="77777777" w:rsidR="00332B9E" w:rsidRDefault="00000000">
      <w:pPr>
        <w:pStyle w:val="ListBullet"/>
      </w:pPr>
      <w:r>
        <w:t>B) Run back home to get the sefer, even if it means being a little late. (✅ Best – This shows Ne’emanus, reliability and keeping his word.)</w:t>
      </w:r>
    </w:p>
    <w:p w14:paraId="5B1B4336" w14:textId="77777777" w:rsidR="00332B9E" w:rsidRDefault="00000000">
      <w:pPr>
        <w:pStyle w:val="ListBullet"/>
      </w:pPr>
      <w:r>
        <w:t>C) Keep quiet and hope no one notices it’s missing. (❌ Not good – This avoids responsibility and breaks trust.)</w:t>
      </w:r>
    </w:p>
    <w:p w14:paraId="3FEE5F3C" w14:textId="77777777" w:rsidR="00332B9E" w:rsidRDefault="00000000">
      <w:pPr>
        <w:pStyle w:val="Heading2"/>
      </w:pPr>
      <w:r>
        <w:t>Case 2: The Group Project</w:t>
      </w:r>
    </w:p>
    <w:p w14:paraId="77458F5C" w14:textId="77777777" w:rsidR="000703A4" w:rsidRPr="000703A4" w:rsidRDefault="000703A4" w:rsidP="000703A4">
      <w:r w:rsidRPr="000703A4">
        <w:t>The classroom buzzed as groups worked on their projects. Moshe’s team gave him the job of preparing a short introduction. “Don’t worry,” Moshe said, “I’ll have it ready.”</w:t>
      </w:r>
    </w:p>
    <w:p w14:paraId="4299A339" w14:textId="77777777" w:rsidR="000703A4" w:rsidRPr="000703A4" w:rsidRDefault="000703A4" w:rsidP="000703A4">
      <w:r w:rsidRPr="000703A4">
        <w:t xml:space="preserve">That night, Moshe felt tired. His notes sat unopened on his desk. </w:t>
      </w:r>
      <w:r w:rsidRPr="000703A4">
        <w:rPr>
          <w:i/>
          <w:iCs/>
        </w:rPr>
        <w:t>Maybe I’ll just leave it… the others can handle it,</w:t>
      </w:r>
      <w:r w:rsidRPr="000703A4">
        <w:t xml:space="preserve"> he thought. But then he pictured his friends standing in front of the class without his part. </w:t>
      </w:r>
      <w:proofErr w:type="spellStart"/>
      <w:r w:rsidRPr="000703A4">
        <w:t>Ne’emanus</w:t>
      </w:r>
      <w:proofErr w:type="spellEnd"/>
      <w:r w:rsidRPr="000703A4">
        <w:t xml:space="preserve"> means being dependable — others can count on you to finish what you start. Moshe knew this was the real test: would he be reliable or leave his group stuck?</w:t>
      </w:r>
    </w:p>
    <w:p w14:paraId="5D7E4B86" w14:textId="77777777" w:rsidR="00332B9E" w:rsidRDefault="00000000">
      <w:r>
        <w:t>Solve it: What should Moshe do?</w:t>
      </w:r>
    </w:p>
    <w:p w14:paraId="51244964" w14:textId="77777777" w:rsidR="00332B9E" w:rsidRDefault="00000000">
      <w:pPr>
        <w:pStyle w:val="ListBullet"/>
      </w:pPr>
      <w:r>
        <w:t>A) Finish his part so the group can count on him. (✅ Best – This shows Ne’emanus, being dependable and faithful.)</w:t>
      </w:r>
    </w:p>
    <w:p w14:paraId="782068E0" w14:textId="77777777" w:rsidR="00332B9E" w:rsidRDefault="00000000">
      <w:pPr>
        <w:pStyle w:val="ListBullet"/>
      </w:pPr>
      <w:r>
        <w:t>B) Leave it for someone else and hope they cover. (❌ Not good – This is unreliable and breaks trust.)</w:t>
      </w:r>
    </w:p>
    <w:p w14:paraId="0E645AA1" w14:textId="77777777" w:rsidR="00332B9E" w:rsidRDefault="00000000">
      <w:pPr>
        <w:pStyle w:val="ListBullet"/>
      </w:pPr>
      <w:r>
        <w:lastRenderedPageBreak/>
        <w:t>C) Do only half of it quickly so it looks like he tried. (⚠️ Okay – Better than nothing, but not true Ne’emanus.)</w:t>
      </w:r>
    </w:p>
    <w:p w14:paraId="3AF592B4" w14:textId="77777777" w:rsidR="00332B9E" w:rsidRDefault="00000000">
      <w:pPr>
        <w:pStyle w:val="Heading2"/>
      </w:pPr>
      <w:r>
        <w:t>Teacher’s Note</w:t>
      </w:r>
    </w:p>
    <w:p w14:paraId="7A09D06A" w14:textId="77777777" w:rsidR="00332B9E" w:rsidRDefault="00000000">
      <w:r>
        <w:t>Ne’emanus means being reliable and faithful—doing what we say we’ll do, even when it’s hard. Yisrael showed Ne’emanus by returning his sefer on time, and Moshe showed it by finishing his group project part. Without Ne’emanus, people lose trust. With Ne’emanus, we become people others can always count on.</w:t>
      </w:r>
    </w:p>
    <w:p w14:paraId="658D6838" w14:textId="77777777" w:rsidR="00332B9E" w:rsidRDefault="00000000">
      <w:pPr>
        <w:pStyle w:val="Heading2"/>
      </w:pPr>
      <w:r>
        <w:t>Quick Facilitation Tips</w:t>
      </w:r>
    </w:p>
    <w:p w14:paraId="7CE413F7" w14:textId="77777777" w:rsidR="00332B9E" w:rsidRDefault="00000000">
      <w:pPr>
        <w:pStyle w:val="ListBullet"/>
      </w:pPr>
      <w:r>
        <w:t>Trust Exercise: Pair boys and have one fall back while the other catches him. Connect to reliability and Ne’emanus.</w:t>
      </w:r>
    </w:p>
    <w:p w14:paraId="54DEF2F3" w14:textId="77777777" w:rsidR="00332B9E" w:rsidRDefault="00000000">
      <w:pPr>
        <w:pStyle w:val="ListBullet"/>
      </w:pPr>
      <w:r>
        <w:t>Role-Play: Pretend someone forgets his part in a project. Compare the outcomes when he shows Ne’emanus vs. when he doesn’t.</w:t>
      </w:r>
    </w:p>
    <w:p w14:paraId="081B36D0" w14:textId="77777777" w:rsidR="00332B9E" w:rsidRDefault="00000000">
      <w:pPr>
        <w:pStyle w:val="ListBullet"/>
      </w:pPr>
      <w:r>
        <w:t>Exit Ticket: Write one way you showed Ne’emanus today.</w:t>
      </w:r>
    </w:p>
    <w:sectPr w:rsidR="00332B9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304A072C"/>
    <w:lvl w:ilvl="0">
      <w:start w:val="1"/>
      <w:numFmt w:val="bullet"/>
      <w:pStyle w:val="ListBullet"/>
      <w:lvlText w:val=""/>
      <w:lvlJc w:val="left"/>
      <w:pPr>
        <w:tabs>
          <w:tab w:val="num" w:pos="360"/>
        </w:tabs>
        <w:ind w:left="360" w:hanging="360"/>
      </w:pPr>
      <w:rPr>
        <w:rFonts w:ascii="Symbol" w:hAnsi="Symbol" w:hint="default"/>
      </w:rPr>
    </w:lvl>
  </w:abstractNum>
  <w:num w:numId="1" w16cid:durableId="2118985634">
    <w:abstractNumId w:val="8"/>
  </w:num>
  <w:num w:numId="2" w16cid:durableId="822813433">
    <w:abstractNumId w:val="6"/>
  </w:num>
  <w:num w:numId="3" w16cid:durableId="1941646147">
    <w:abstractNumId w:val="5"/>
  </w:num>
  <w:num w:numId="4" w16cid:durableId="1723869111">
    <w:abstractNumId w:val="4"/>
  </w:num>
  <w:num w:numId="5" w16cid:durableId="1949657870">
    <w:abstractNumId w:val="7"/>
  </w:num>
  <w:num w:numId="6" w16cid:durableId="1397245931">
    <w:abstractNumId w:val="3"/>
  </w:num>
  <w:num w:numId="7" w16cid:durableId="537162853">
    <w:abstractNumId w:val="2"/>
  </w:num>
  <w:num w:numId="8" w16cid:durableId="1346783088">
    <w:abstractNumId w:val="1"/>
  </w:num>
  <w:num w:numId="9" w16cid:durableId="1121142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703A4"/>
    <w:rsid w:val="000845FF"/>
    <w:rsid w:val="00123A81"/>
    <w:rsid w:val="0015074B"/>
    <w:rsid w:val="0029639D"/>
    <w:rsid w:val="00326F90"/>
    <w:rsid w:val="00332B9E"/>
    <w:rsid w:val="007D4301"/>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86092FCA-58DF-4EDC-A2F2-B4401401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4</cp:revision>
  <dcterms:created xsi:type="dcterms:W3CDTF">2013-12-23T23:15:00Z</dcterms:created>
  <dcterms:modified xsi:type="dcterms:W3CDTF">2025-09-15T22:09:00Z</dcterms:modified>
  <cp:category/>
</cp:coreProperties>
</file>